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0CC97D4" w14:textId="77777777" w:rsidR="002E71F3" w:rsidRPr="00332AF7" w:rsidRDefault="00000000" w:rsidP="00332AF7">
      <w:pPr>
        <w:spacing w:line="276" w:lineRule="auto"/>
        <w:jc w:val="center"/>
        <w:rPr>
          <w:b/>
          <w:sz w:val="34"/>
          <w:szCs w:val="34"/>
        </w:rPr>
      </w:pPr>
      <w:proofErr w:type="spellStart"/>
      <w:r w:rsidRPr="00332AF7">
        <w:rPr>
          <w:b/>
          <w:sz w:val="34"/>
          <w:szCs w:val="34"/>
        </w:rPr>
        <w:t>Jiantang</w:t>
      </w:r>
      <w:proofErr w:type="spellEnd"/>
      <w:r w:rsidRPr="00332AF7">
        <w:rPr>
          <w:b/>
          <w:sz w:val="34"/>
          <w:szCs w:val="34"/>
        </w:rPr>
        <w:t xml:space="preserve"> Ma</w:t>
      </w:r>
    </w:p>
    <w:p w14:paraId="23E97968" w14:textId="77777777" w:rsidR="00332AF7" w:rsidRDefault="00000000" w:rsidP="00332AF7">
      <w:pPr>
        <w:jc w:val="center"/>
        <w:rPr>
          <w:sz w:val="21"/>
          <w:szCs w:val="21"/>
        </w:rPr>
      </w:pPr>
      <w:r>
        <w:rPr>
          <w:sz w:val="21"/>
          <w:szCs w:val="21"/>
        </w:rPr>
        <w:t xml:space="preserve">Tell: +1 (805) 689-7574 | Email: </w:t>
      </w:r>
      <w:r w:rsidR="000763D6">
        <w:rPr>
          <w:sz w:val="21"/>
          <w:szCs w:val="21"/>
        </w:rPr>
        <w:t>majiantang020724</w:t>
      </w:r>
      <w:r>
        <w:rPr>
          <w:sz w:val="21"/>
          <w:szCs w:val="21"/>
        </w:rPr>
        <w:t>@gmail.com</w:t>
      </w:r>
    </w:p>
    <w:p w14:paraId="4EE35901" w14:textId="77777777" w:rsidR="00750DB8" w:rsidRDefault="00750DB8" w:rsidP="00332AF7">
      <w:pPr>
        <w:rPr>
          <w:b/>
          <w:sz w:val="22"/>
          <w:szCs w:val="22"/>
        </w:rPr>
      </w:pPr>
    </w:p>
    <w:p w14:paraId="02DA6D7C" w14:textId="77777777" w:rsidR="00332AF7" w:rsidRPr="00750DB8" w:rsidRDefault="00000000" w:rsidP="00332AF7">
      <w:pPr>
        <w:rPr>
          <w:b/>
          <w:sz w:val="22"/>
          <w:szCs w:val="22"/>
        </w:rPr>
      </w:pPr>
      <w:r>
        <w:rPr>
          <w:b/>
          <w:sz w:val="22"/>
          <w:szCs w:val="22"/>
        </w:rPr>
        <w:t>EDUCATION</w:t>
      </w:r>
    </w:p>
    <w:tbl>
      <w:tblPr>
        <w:tblStyle w:val="TableNormal0"/>
        <w:tblW w:w="10774" w:type="dxa"/>
        <w:tblInd w:w="5" w:type="dxa"/>
        <w:tblBorders>
          <w:top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8926"/>
        <w:gridCol w:w="1848"/>
      </w:tblGrid>
      <w:tr w:rsidR="002E71F3" w14:paraId="55479023" w14:textId="77777777" w:rsidTr="00527959">
        <w:trPr>
          <w:trHeight w:val="459"/>
        </w:trPr>
        <w:tc>
          <w:tcPr>
            <w:tcW w:w="8926" w:type="dxa"/>
          </w:tcPr>
          <w:p w14:paraId="10A6D3AA" w14:textId="3D3B3E87" w:rsidR="00BF7849" w:rsidRPr="00527959" w:rsidRDefault="00BF7849" w:rsidP="00BF7849">
            <w:pPr>
              <w:tabs>
                <w:tab w:val="left" w:pos="2520"/>
              </w:tabs>
              <w:rPr>
                <w:lang w:val="en-US"/>
              </w:rPr>
            </w:pPr>
            <w:r>
              <w:rPr>
                <w:b/>
                <w:sz w:val="22"/>
                <w:szCs w:val="22"/>
              </w:rPr>
              <w:t>University of Pennsylvania</w:t>
            </w:r>
            <w:r w:rsidR="006A336A">
              <w:rPr>
                <w:b/>
                <w:sz w:val="22"/>
                <w:szCs w:val="22"/>
              </w:rPr>
              <w:t xml:space="preserve">, GPA: </w:t>
            </w:r>
            <w:r w:rsidR="006A336A" w:rsidRPr="006A336A">
              <w:rPr>
                <w:bCs/>
                <w:sz w:val="22"/>
                <w:szCs w:val="22"/>
              </w:rPr>
              <w:t>4.0</w:t>
            </w:r>
          </w:p>
          <w:p w14:paraId="6B12DB47" w14:textId="77777777" w:rsidR="002E71F3" w:rsidRPr="00527959" w:rsidRDefault="00BF7849" w:rsidP="00BF7849">
            <w:pPr>
              <w:tabs>
                <w:tab w:val="left" w:pos="2520"/>
              </w:tabs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MS in Data Sci</w:t>
            </w:r>
            <w:r w:rsidR="00527959">
              <w:rPr>
                <w:i/>
                <w:sz w:val="22"/>
                <w:szCs w:val="22"/>
              </w:rPr>
              <w:t xml:space="preserve">ence </w:t>
            </w:r>
            <w:r w:rsidR="00527959">
              <w:rPr>
                <w:iCs/>
                <w:sz w:val="22"/>
                <w:szCs w:val="22"/>
              </w:rPr>
              <w:t xml:space="preserve">| </w:t>
            </w:r>
            <w:r w:rsidR="00527959">
              <w:rPr>
                <w:b/>
                <w:bCs/>
                <w:iCs/>
                <w:sz w:val="22"/>
                <w:szCs w:val="22"/>
              </w:rPr>
              <w:t xml:space="preserve">Core Courses: </w:t>
            </w:r>
            <w:r w:rsidR="00527959">
              <w:rPr>
                <w:iCs/>
                <w:sz w:val="22"/>
                <w:szCs w:val="22"/>
              </w:rPr>
              <w:t>Machine Learning, Internet &amp; Web Systems, etc.</w:t>
            </w:r>
          </w:p>
        </w:tc>
        <w:tc>
          <w:tcPr>
            <w:tcW w:w="1848" w:type="dxa"/>
          </w:tcPr>
          <w:p w14:paraId="4D731E51" w14:textId="77777777" w:rsidR="002E71F3" w:rsidRDefault="00F93733">
            <w:pPr>
              <w:tabs>
                <w:tab w:val="left" w:pos="252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Philade</w:t>
            </w:r>
            <w:r w:rsidR="00BF7849">
              <w:rPr>
                <w:sz w:val="22"/>
                <w:szCs w:val="22"/>
              </w:rPr>
              <w:t>l</w:t>
            </w:r>
            <w:r>
              <w:rPr>
                <w:sz w:val="22"/>
                <w:szCs w:val="22"/>
              </w:rPr>
              <w:t>phia, PA</w:t>
            </w:r>
          </w:p>
          <w:p w14:paraId="545ED614" w14:textId="77777777" w:rsidR="00F93733" w:rsidRDefault="00BF7849" w:rsidP="00332AF7">
            <w:pPr>
              <w:tabs>
                <w:tab w:val="left" w:pos="2520"/>
              </w:tabs>
              <w:ind w:right="11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Jun</w:t>
            </w:r>
            <w:r w:rsidR="00332AF7">
              <w:rPr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. 2027</w:t>
            </w:r>
          </w:p>
        </w:tc>
      </w:tr>
      <w:tr w:rsidR="002E71F3" w14:paraId="25CE5EB4" w14:textId="77777777" w:rsidTr="00527959">
        <w:tc>
          <w:tcPr>
            <w:tcW w:w="8926" w:type="dxa"/>
          </w:tcPr>
          <w:p w14:paraId="35716482" w14:textId="77777777" w:rsidR="00F93733" w:rsidRPr="00527959" w:rsidRDefault="00F93733" w:rsidP="00F93733">
            <w:pPr>
              <w:tabs>
                <w:tab w:val="left" w:pos="2520"/>
              </w:tabs>
              <w:rPr>
                <w:bCs/>
                <w:i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University of California, Los Angeles</w:t>
            </w:r>
            <w:r w:rsidR="00527959">
              <w:rPr>
                <w:b/>
                <w:sz w:val="22"/>
                <w:szCs w:val="22"/>
              </w:rPr>
              <w:t xml:space="preserve">, GPA: </w:t>
            </w:r>
            <w:r w:rsidR="00527959">
              <w:rPr>
                <w:bCs/>
                <w:sz w:val="22"/>
                <w:szCs w:val="22"/>
              </w:rPr>
              <w:t>3.833</w:t>
            </w:r>
          </w:p>
          <w:p w14:paraId="5A29A83D" w14:textId="77777777" w:rsidR="00F93733" w:rsidRPr="00527959" w:rsidRDefault="00F93733" w:rsidP="00F93733">
            <w:pPr>
              <w:tabs>
                <w:tab w:val="left" w:pos="2520"/>
              </w:tabs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BS in Applied Mathematics</w:t>
            </w:r>
            <w:r w:rsidR="00527959">
              <w:rPr>
                <w:i/>
                <w:sz w:val="22"/>
                <w:szCs w:val="22"/>
              </w:rPr>
              <w:t xml:space="preserve"> </w:t>
            </w:r>
            <w:r w:rsidR="00527959">
              <w:rPr>
                <w:iCs/>
                <w:sz w:val="22"/>
                <w:szCs w:val="22"/>
              </w:rPr>
              <w:t xml:space="preserve">| </w:t>
            </w:r>
            <w:r w:rsidR="00527959">
              <w:rPr>
                <w:b/>
                <w:bCs/>
                <w:iCs/>
                <w:sz w:val="22"/>
                <w:szCs w:val="22"/>
              </w:rPr>
              <w:t xml:space="preserve">Core Courses: </w:t>
            </w:r>
            <w:r w:rsidR="00527959">
              <w:rPr>
                <w:iCs/>
                <w:sz w:val="22"/>
                <w:szCs w:val="22"/>
              </w:rPr>
              <w:t>Algebra, Analysis, Topology, Stochastic Process, etc.</w:t>
            </w:r>
          </w:p>
        </w:tc>
        <w:tc>
          <w:tcPr>
            <w:tcW w:w="1848" w:type="dxa"/>
          </w:tcPr>
          <w:p w14:paraId="0B282446" w14:textId="77777777" w:rsidR="00F93733" w:rsidRDefault="00F93733" w:rsidP="00F93733">
            <w:pPr>
              <w:tabs>
                <w:tab w:val="left" w:pos="252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Los Angeles, CA</w:t>
            </w:r>
          </w:p>
          <w:p w14:paraId="1E044B6D" w14:textId="77777777" w:rsidR="00F93733" w:rsidRDefault="00F93733" w:rsidP="00332AF7">
            <w:pPr>
              <w:tabs>
                <w:tab w:val="left" w:pos="2520"/>
              </w:tabs>
              <w:ind w:right="110"/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Jun</w:t>
            </w:r>
            <w:r w:rsidR="00332AF7">
              <w:rPr>
                <w:sz w:val="22"/>
                <w:szCs w:val="22"/>
              </w:rPr>
              <w:t>e</w:t>
            </w:r>
            <w:r>
              <w:rPr>
                <w:sz w:val="22"/>
                <w:szCs w:val="22"/>
              </w:rPr>
              <w:t>. 2025</w:t>
            </w:r>
          </w:p>
        </w:tc>
      </w:tr>
    </w:tbl>
    <w:p w14:paraId="0C3F15C7" w14:textId="77777777" w:rsidR="00750DB8" w:rsidRDefault="00750DB8">
      <w:pPr>
        <w:rPr>
          <w:b/>
          <w:sz w:val="22"/>
          <w:szCs w:val="22"/>
        </w:rPr>
      </w:pPr>
    </w:p>
    <w:p w14:paraId="6B331948" w14:textId="77777777" w:rsidR="00332AF7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INTERNSHIPS</w:t>
      </w:r>
    </w:p>
    <w:tbl>
      <w:tblPr>
        <w:tblStyle w:val="TableNormal0"/>
        <w:tblW w:w="10774" w:type="dxa"/>
        <w:tblInd w:w="5" w:type="dxa"/>
        <w:tblLayout w:type="fixed"/>
        <w:tblLook w:val="0400" w:firstRow="0" w:lastRow="0" w:firstColumn="0" w:lastColumn="0" w:noHBand="0" w:noVBand="1"/>
      </w:tblPr>
      <w:tblGrid>
        <w:gridCol w:w="6735"/>
        <w:gridCol w:w="4039"/>
      </w:tblGrid>
      <w:tr w:rsidR="002E71F3" w14:paraId="432D80F3" w14:textId="77777777" w:rsidTr="00750DB8">
        <w:tc>
          <w:tcPr>
            <w:tcW w:w="6735" w:type="dxa"/>
            <w:tcBorders>
              <w:top w:val="single" w:sz="4" w:space="0" w:color="auto"/>
            </w:tcBorders>
          </w:tcPr>
          <w:p w14:paraId="225DBC85" w14:textId="77777777" w:rsidR="002E71F3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AIA Group, Shanghai Office</w:t>
            </w:r>
          </w:p>
        </w:tc>
        <w:tc>
          <w:tcPr>
            <w:tcW w:w="4039" w:type="dxa"/>
            <w:tcBorders>
              <w:top w:val="single" w:sz="4" w:space="0" w:color="auto"/>
            </w:tcBorders>
          </w:tcPr>
          <w:p w14:paraId="0115FA3C" w14:textId="77777777" w:rsidR="002E71F3" w:rsidRDefault="00000000">
            <w:pPr>
              <w:tabs>
                <w:tab w:val="left" w:pos="252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Shanghai, China</w:t>
            </w:r>
          </w:p>
        </w:tc>
      </w:tr>
      <w:tr w:rsidR="002E71F3" w14:paraId="4ACB91E5" w14:textId="77777777" w:rsidTr="00750DB8">
        <w:tc>
          <w:tcPr>
            <w:tcW w:w="6735" w:type="dxa"/>
          </w:tcPr>
          <w:p w14:paraId="43B8CA1D" w14:textId="77777777" w:rsidR="002E71F3" w:rsidRDefault="00000000">
            <w:pPr>
              <w:rPr>
                <w:b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External Consultant, Health Division</w:t>
            </w:r>
          </w:p>
        </w:tc>
        <w:tc>
          <w:tcPr>
            <w:tcW w:w="4039" w:type="dxa"/>
          </w:tcPr>
          <w:p w14:paraId="232E85B1" w14:textId="7DB3DA9D" w:rsidR="002E71F3" w:rsidRDefault="00000000">
            <w:pPr>
              <w:tabs>
                <w:tab w:val="left" w:pos="252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Aug. 2024-</w:t>
            </w:r>
            <w:r w:rsidR="00D27272">
              <w:rPr>
                <w:sz w:val="22"/>
                <w:szCs w:val="22"/>
              </w:rPr>
              <w:t>Oct</w:t>
            </w:r>
            <w:r>
              <w:rPr>
                <w:sz w:val="22"/>
                <w:szCs w:val="22"/>
              </w:rPr>
              <w:t>. 2024</w:t>
            </w:r>
          </w:p>
        </w:tc>
      </w:tr>
      <w:tr w:rsidR="002E71F3" w14:paraId="3FE92CC0" w14:textId="77777777" w:rsidTr="00750DB8">
        <w:tc>
          <w:tcPr>
            <w:tcW w:w="10774" w:type="dxa"/>
            <w:gridSpan w:val="2"/>
          </w:tcPr>
          <w:p w14:paraId="7EA8D9AD" w14:textId="77777777" w:rsidR="00BF7849" w:rsidRPr="00BF7849" w:rsidRDefault="00BF7849" w:rsidP="00BF7849">
            <w:pPr>
              <w:pStyle w:val="p1"/>
              <w:numPr>
                <w:ilvl w:val="0"/>
                <w:numId w:val="9"/>
              </w:numPr>
              <w:rPr>
                <w:color w:val="000000"/>
                <w:sz w:val="22"/>
                <w:szCs w:val="22"/>
                <w:lang w:val="en"/>
              </w:rPr>
            </w:pPr>
            <w:r w:rsidRPr="00BF7849">
              <w:rPr>
                <w:color w:val="000000"/>
                <w:sz w:val="22"/>
                <w:szCs w:val="22"/>
                <w:lang w:val="en"/>
              </w:rPr>
              <w:t>Conducted market forecasting, competitive analysis, and risk assessment of life and health insurance products and derivatives to identify trends, opportunities, and risks</w:t>
            </w:r>
          </w:p>
          <w:p w14:paraId="2EB3B9BC" w14:textId="562944E6" w:rsidR="002E71F3" w:rsidRPr="00332AF7" w:rsidRDefault="00BF7849" w:rsidP="00332AF7">
            <w:pPr>
              <w:pStyle w:val="p1"/>
              <w:numPr>
                <w:ilvl w:val="0"/>
                <w:numId w:val="9"/>
              </w:numPr>
              <w:spacing w:after="0" w:afterAutospacing="0"/>
              <w:rPr>
                <w:color w:val="000000"/>
                <w:sz w:val="22"/>
                <w:szCs w:val="22"/>
                <w:lang w:val="en"/>
              </w:rPr>
            </w:pPr>
            <w:r>
              <w:rPr>
                <w:color w:val="000000"/>
                <w:sz w:val="22"/>
                <w:szCs w:val="22"/>
                <w:lang w:val="en"/>
              </w:rPr>
              <w:t>Developed</w:t>
            </w:r>
            <w:r w:rsidRPr="00BF7849">
              <w:rPr>
                <w:color w:val="000000"/>
                <w:sz w:val="22"/>
                <w:szCs w:val="22"/>
                <w:lang w:val="en"/>
              </w:rPr>
              <w:t xml:space="preserve"> a pricing model incorporating market dynamics and customer behavior to guide pricing decisions</w:t>
            </w:r>
          </w:p>
        </w:tc>
      </w:tr>
      <w:tr w:rsidR="002E71F3" w14:paraId="348B946E" w14:textId="77777777" w:rsidTr="00750DB8">
        <w:tc>
          <w:tcPr>
            <w:tcW w:w="6735" w:type="dxa"/>
          </w:tcPr>
          <w:p w14:paraId="6F669837" w14:textId="77777777" w:rsidR="002E71F3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Boston Consulting Group, Shanghai Office</w:t>
            </w:r>
          </w:p>
        </w:tc>
        <w:tc>
          <w:tcPr>
            <w:tcW w:w="4039" w:type="dxa"/>
          </w:tcPr>
          <w:p w14:paraId="4DEA6759" w14:textId="77777777" w:rsidR="002E71F3" w:rsidRDefault="00000000">
            <w:pPr>
              <w:tabs>
                <w:tab w:val="left" w:pos="252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Remote</w:t>
            </w:r>
          </w:p>
        </w:tc>
      </w:tr>
      <w:tr w:rsidR="002E71F3" w14:paraId="3A917136" w14:textId="77777777" w:rsidTr="00750DB8">
        <w:tc>
          <w:tcPr>
            <w:tcW w:w="6735" w:type="dxa"/>
          </w:tcPr>
          <w:p w14:paraId="69CA044B" w14:textId="77777777" w:rsidR="002E71F3" w:rsidRPr="001F5D4A" w:rsidRDefault="00000000">
            <w:pPr>
              <w:tabs>
                <w:tab w:val="left" w:pos="2520"/>
              </w:tabs>
              <w:rPr>
                <w:rFonts w:hint="eastAsia"/>
                <w:i/>
                <w:sz w:val="22"/>
                <w:szCs w:val="22"/>
                <w:lang w:val="en-US"/>
              </w:rPr>
            </w:pPr>
            <w:r>
              <w:rPr>
                <w:i/>
                <w:sz w:val="22"/>
                <w:szCs w:val="22"/>
              </w:rPr>
              <w:t>Part Time Assistant</w:t>
            </w:r>
          </w:p>
        </w:tc>
        <w:tc>
          <w:tcPr>
            <w:tcW w:w="4039" w:type="dxa"/>
          </w:tcPr>
          <w:p w14:paraId="0613A444" w14:textId="77777777" w:rsidR="002E71F3" w:rsidRDefault="00000000">
            <w:pPr>
              <w:tabs>
                <w:tab w:val="left" w:pos="252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Jun. 2024-Aug. 2024</w:t>
            </w:r>
          </w:p>
        </w:tc>
      </w:tr>
      <w:tr w:rsidR="002E71F3" w14:paraId="7CC3B0EF" w14:textId="77777777" w:rsidTr="00750DB8">
        <w:tc>
          <w:tcPr>
            <w:tcW w:w="10774" w:type="dxa"/>
            <w:gridSpan w:val="2"/>
          </w:tcPr>
          <w:p w14:paraId="78B0FA68" w14:textId="77777777" w:rsidR="00F93733" w:rsidRPr="00F93733" w:rsidRDefault="00000000" w:rsidP="00F93733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0"/>
              </w:tabs>
              <w:rPr>
                <w:color w:val="000000"/>
              </w:rPr>
            </w:pPr>
            <w:r w:rsidRPr="00F93733">
              <w:rPr>
                <w:color w:val="000000"/>
                <w:sz w:val="22"/>
                <w:szCs w:val="22"/>
              </w:rPr>
              <w:t>Gathered and analyzed information on various industries, markets, and competitors to support ongoing projects</w:t>
            </w:r>
          </w:p>
          <w:p w14:paraId="38836729" w14:textId="77777777" w:rsidR="00F93733" w:rsidRPr="00F93733" w:rsidRDefault="00000000" w:rsidP="00F93733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0"/>
              </w:tabs>
              <w:rPr>
                <w:color w:val="000000"/>
              </w:rPr>
            </w:pPr>
            <w:r w:rsidRPr="00F93733">
              <w:rPr>
                <w:color w:val="000000"/>
                <w:sz w:val="22"/>
                <w:szCs w:val="22"/>
              </w:rPr>
              <w:t xml:space="preserve">Assisted in market sizing and forecasting by working with data processing and time series analysis </w:t>
            </w:r>
          </w:p>
          <w:p w14:paraId="241961A5" w14:textId="45C47A51" w:rsidR="002E71F3" w:rsidRPr="00F93733" w:rsidRDefault="00000000" w:rsidP="00F93733">
            <w:pPr>
              <w:pStyle w:val="ListParagraph"/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0"/>
              </w:tabs>
              <w:rPr>
                <w:color w:val="000000"/>
              </w:rPr>
            </w:pPr>
            <w:r w:rsidRPr="00F93733">
              <w:rPr>
                <w:color w:val="000000"/>
                <w:sz w:val="22"/>
                <w:szCs w:val="22"/>
              </w:rPr>
              <w:t>Designed presentations for client meetings and internal reviews, ensuring readability and visual appeal</w:t>
            </w:r>
          </w:p>
        </w:tc>
      </w:tr>
      <w:tr w:rsidR="002E71F3" w14:paraId="3C464947" w14:textId="77777777" w:rsidTr="00750DB8">
        <w:tc>
          <w:tcPr>
            <w:tcW w:w="6735" w:type="dxa"/>
          </w:tcPr>
          <w:p w14:paraId="7A67B14A" w14:textId="77777777" w:rsidR="002E71F3" w:rsidRDefault="00000000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Bridge Trust Co., Ltd, Zhengzhou Office</w:t>
            </w:r>
          </w:p>
        </w:tc>
        <w:tc>
          <w:tcPr>
            <w:tcW w:w="4039" w:type="dxa"/>
          </w:tcPr>
          <w:p w14:paraId="77095672" w14:textId="77777777" w:rsidR="002E71F3" w:rsidRDefault="00000000">
            <w:pPr>
              <w:tabs>
                <w:tab w:val="left" w:pos="252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Zhengzhou, Henan, China</w:t>
            </w:r>
          </w:p>
        </w:tc>
      </w:tr>
      <w:tr w:rsidR="002E71F3" w14:paraId="6F3D7B98" w14:textId="77777777" w:rsidTr="00750DB8">
        <w:tc>
          <w:tcPr>
            <w:tcW w:w="6735" w:type="dxa"/>
          </w:tcPr>
          <w:p w14:paraId="6F75F7FD" w14:textId="77777777" w:rsidR="002E71F3" w:rsidRDefault="00000000">
            <w:pPr>
              <w:tabs>
                <w:tab w:val="left" w:pos="2520"/>
              </w:tabs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Intern, Quantitative Department</w:t>
            </w:r>
          </w:p>
        </w:tc>
        <w:tc>
          <w:tcPr>
            <w:tcW w:w="4039" w:type="dxa"/>
          </w:tcPr>
          <w:p w14:paraId="1BB7A4E4" w14:textId="77777777" w:rsidR="002E71F3" w:rsidRDefault="00000000">
            <w:pPr>
              <w:tabs>
                <w:tab w:val="left" w:pos="252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Dec. 2023-Feb. 2024</w:t>
            </w:r>
          </w:p>
        </w:tc>
      </w:tr>
      <w:tr w:rsidR="002E71F3" w14:paraId="21245423" w14:textId="77777777" w:rsidTr="00750DB8">
        <w:tc>
          <w:tcPr>
            <w:tcW w:w="10774" w:type="dxa"/>
            <w:gridSpan w:val="2"/>
          </w:tcPr>
          <w:p w14:paraId="24BB5BF9" w14:textId="6A2C4232" w:rsidR="00BF7849" w:rsidRPr="00BF7849" w:rsidRDefault="00BF7849" w:rsidP="00BF7849">
            <w:pPr>
              <w:pStyle w:val="p1"/>
              <w:numPr>
                <w:ilvl w:val="0"/>
                <w:numId w:val="15"/>
              </w:numPr>
              <w:rPr>
                <w:color w:val="000000"/>
                <w:sz w:val="22"/>
                <w:szCs w:val="22"/>
                <w:lang w:val="en"/>
              </w:rPr>
            </w:pPr>
            <w:r w:rsidRPr="00BF7849">
              <w:rPr>
                <w:color w:val="000000"/>
                <w:sz w:val="22"/>
                <w:szCs w:val="22"/>
                <w:lang w:val="en"/>
              </w:rPr>
              <w:t>Integrated and back</w:t>
            </w:r>
            <w:r w:rsidR="00021C53">
              <w:rPr>
                <w:color w:val="000000"/>
                <w:sz w:val="22"/>
                <w:szCs w:val="22"/>
                <w:lang w:val="en"/>
              </w:rPr>
              <w:t>-</w:t>
            </w:r>
            <w:r w:rsidRPr="00BF7849">
              <w:rPr>
                <w:color w:val="000000"/>
                <w:sz w:val="22"/>
                <w:szCs w:val="22"/>
                <w:lang w:val="en"/>
              </w:rPr>
              <w:t>tested Triple Moving Average and Grid Trading strategies</w:t>
            </w:r>
            <w:r w:rsidR="00021C53">
              <w:rPr>
                <w:color w:val="000000"/>
                <w:sz w:val="22"/>
                <w:szCs w:val="22"/>
                <w:lang w:val="en"/>
              </w:rPr>
              <w:t xml:space="preserve"> (Financial Model)</w:t>
            </w:r>
            <w:r w:rsidRPr="00BF7849">
              <w:rPr>
                <w:color w:val="000000"/>
                <w:sz w:val="22"/>
                <w:szCs w:val="22"/>
                <w:lang w:val="en"/>
              </w:rPr>
              <w:t>, creating a cohesive approach that improved investment outcomes</w:t>
            </w:r>
          </w:p>
          <w:p w14:paraId="42C42C8F" w14:textId="0D8AE994" w:rsidR="002E71F3" w:rsidRPr="00BF7849" w:rsidRDefault="00000000" w:rsidP="00BF7849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0"/>
              </w:tabs>
              <w:rPr>
                <w:color w:val="000000"/>
                <w:sz w:val="22"/>
                <w:szCs w:val="22"/>
              </w:rPr>
            </w:pPr>
            <w:r w:rsidRPr="00F93733">
              <w:rPr>
                <w:color w:val="000000"/>
                <w:sz w:val="22"/>
                <w:szCs w:val="22"/>
              </w:rPr>
              <w:t xml:space="preserve">Extracted insights from </w:t>
            </w:r>
            <w:r w:rsidR="00332AF7">
              <w:rPr>
                <w:color w:val="000000"/>
                <w:sz w:val="22"/>
                <w:szCs w:val="22"/>
              </w:rPr>
              <w:t>back</w:t>
            </w:r>
            <w:r w:rsidR="00021C53">
              <w:rPr>
                <w:color w:val="000000"/>
                <w:sz w:val="22"/>
                <w:szCs w:val="22"/>
              </w:rPr>
              <w:t>-</w:t>
            </w:r>
            <w:r w:rsidR="00332AF7">
              <w:rPr>
                <w:color w:val="000000"/>
                <w:sz w:val="22"/>
                <w:szCs w:val="22"/>
              </w:rPr>
              <w:t>testing</w:t>
            </w:r>
            <w:r w:rsidR="00021C53">
              <w:rPr>
                <w:color w:val="000000"/>
                <w:sz w:val="22"/>
                <w:szCs w:val="22"/>
              </w:rPr>
              <w:t>. C</w:t>
            </w:r>
            <w:r w:rsidRPr="00F93733">
              <w:rPr>
                <w:color w:val="000000"/>
                <w:sz w:val="22"/>
                <w:szCs w:val="22"/>
              </w:rPr>
              <w:t>rafted and presented comprehensive reports to senior management</w:t>
            </w:r>
          </w:p>
          <w:p w14:paraId="7AEE4043" w14:textId="5FCB3ACE" w:rsidR="002E71F3" w:rsidRPr="00BF7849" w:rsidRDefault="00000000" w:rsidP="00BF7849">
            <w:pPr>
              <w:pStyle w:val="ListParagraph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520"/>
              </w:tabs>
              <w:rPr>
                <w:color w:val="000000"/>
                <w:sz w:val="22"/>
                <w:szCs w:val="22"/>
              </w:rPr>
            </w:pPr>
            <w:r w:rsidRPr="00F93733">
              <w:rPr>
                <w:color w:val="000000"/>
                <w:sz w:val="22"/>
                <w:szCs w:val="22"/>
              </w:rPr>
              <w:t>Supported implementation of iterative enhancements to optimize strategy performance based on test results</w:t>
            </w:r>
            <w:r w:rsidR="00021C53">
              <w:rPr>
                <w:color w:val="000000"/>
                <w:sz w:val="22"/>
                <w:szCs w:val="22"/>
              </w:rPr>
              <w:t>.</w:t>
            </w:r>
          </w:p>
        </w:tc>
      </w:tr>
    </w:tbl>
    <w:p w14:paraId="1E4884E3" w14:textId="77777777" w:rsidR="00750DB8" w:rsidRDefault="00750DB8">
      <w:pPr>
        <w:rPr>
          <w:b/>
          <w:sz w:val="22"/>
          <w:szCs w:val="22"/>
        </w:rPr>
      </w:pPr>
    </w:p>
    <w:p w14:paraId="5F1ECC28" w14:textId="77777777" w:rsidR="00332AF7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PROJECT EXPERIENCES</w:t>
      </w:r>
    </w:p>
    <w:tbl>
      <w:tblPr>
        <w:tblStyle w:val="TableNormal0"/>
        <w:tblW w:w="10774" w:type="dxa"/>
        <w:tblInd w:w="5" w:type="dxa"/>
        <w:tblBorders>
          <w:top w:val="single" w:sz="4" w:space="0" w:color="auto"/>
        </w:tblBorders>
        <w:tblLayout w:type="fixed"/>
        <w:tblLook w:val="0400" w:firstRow="0" w:lastRow="0" w:firstColumn="0" w:lastColumn="0" w:noHBand="0" w:noVBand="1"/>
      </w:tblPr>
      <w:tblGrid>
        <w:gridCol w:w="7200"/>
        <w:gridCol w:w="3574"/>
      </w:tblGrid>
      <w:tr w:rsidR="00DE280D" w14:paraId="486CC99B" w14:textId="77777777" w:rsidTr="00A26E4B">
        <w:tc>
          <w:tcPr>
            <w:tcW w:w="7200" w:type="dxa"/>
          </w:tcPr>
          <w:p w14:paraId="6DA869A3" w14:textId="6DD476E8" w:rsidR="00DE280D" w:rsidRPr="00DE280D" w:rsidRDefault="00DE280D" w:rsidP="00DE280D">
            <w:pPr>
              <w:tabs>
                <w:tab w:val="left" w:pos="2520"/>
              </w:tabs>
              <w:rPr>
                <w:rFonts w:ascii="Arial" w:hAnsi="Arial" w:cs="Arial"/>
                <w:b/>
                <w:color w:val="000000"/>
                <w:sz w:val="32"/>
                <w:szCs w:val="32"/>
              </w:rPr>
            </w:pPr>
            <w:r w:rsidRPr="00DE280D">
              <w:rPr>
                <w:b/>
                <w:sz w:val="22"/>
                <w:szCs w:val="22"/>
              </w:rPr>
              <w:t>Cloud-Based Search Engine</w:t>
            </w:r>
          </w:p>
        </w:tc>
        <w:tc>
          <w:tcPr>
            <w:tcW w:w="3574" w:type="dxa"/>
          </w:tcPr>
          <w:p w14:paraId="70E97CFC" w14:textId="1D728550" w:rsidR="00DE280D" w:rsidRDefault="00DE280D">
            <w:pPr>
              <w:tabs>
                <w:tab w:val="left" w:pos="252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Philadelphia, PA</w:t>
            </w:r>
          </w:p>
        </w:tc>
      </w:tr>
      <w:tr w:rsidR="00DE280D" w14:paraId="4437F7F5" w14:textId="77777777" w:rsidTr="00A26E4B">
        <w:tc>
          <w:tcPr>
            <w:tcW w:w="7200" w:type="dxa"/>
          </w:tcPr>
          <w:p w14:paraId="7C3B3026" w14:textId="1EC0349F" w:rsidR="00DE280D" w:rsidRPr="008C1DAE" w:rsidRDefault="008C1DAE" w:rsidP="00DE280D">
            <w:pPr>
              <w:tabs>
                <w:tab w:val="left" w:pos="2520"/>
              </w:tabs>
              <w:rPr>
                <w:bCs/>
                <w:i/>
                <w:iCs/>
                <w:sz w:val="22"/>
                <w:szCs w:val="22"/>
              </w:rPr>
            </w:pPr>
            <w:r w:rsidRPr="008C1DAE">
              <w:rPr>
                <w:bCs/>
                <w:i/>
                <w:iCs/>
                <w:sz w:val="22"/>
                <w:szCs w:val="22"/>
              </w:rPr>
              <w:t>Internet and Web System Project</w:t>
            </w:r>
          </w:p>
        </w:tc>
        <w:tc>
          <w:tcPr>
            <w:tcW w:w="3574" w:type="dxa"/>
          </w:tcPr>
          <w:p w14:paraId="05B32250" w14:textId="275BF65B" w:rsidR="00DE280D" w:rsidRDefault="00DE280D">
            <w:pPr>
              <w:tabs>
                <w:tab w:val="left" w:pos="252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Aug. 2025 </w:t>
            </w:r>
          </w:p>
        </w:tc>
      </w:tr>
      <w:tr w:rsidR="00DE280D" w14:paraId="3DB64C5A" w14:textId="77777777" w:rsidTr="00A26E4B">
        <w:tc>
          <w:tcPr>
            <w:tcW w:w="10774" w:type="dxa"/>
            <w:gridSpan w:val="2"/>
          </w:tcPr>
          <w:p w14:paraId="6241240F" w14:textId="77777777" w:rsidR="00DE280D" w:rsidRPr="00DE280D" w:rsidRDefault="00DE280D" w:rsidP="00DE280D">
            <w:pPr>
              <w:pStyle w:val="p1"/>
              <w:numPr>
                <w:ilvl w:val="0"/>
                <w:numId w:val="1"/>
              </w:numPr>
              <w:spacing w:after="0" w:afterAutospacing="0"/>
              <w:rPr>
                <w:sz w:val="22"/>
                <w:szCs w:val="22"/>
                <w:lang w:val="en"/>
              </w:rPr>
            </w:pPr>
            <w:r w:rsidRPr="00DE280D">
              <w:rPr>
                <w:sz w:val="22"/>
                <w:szCs w:val="22"/>
                <w:lang w:val="en"/>
              </w:rPr>
              <w:t>Developing a distributed cloud-based search engine by integrating components built across multiple assignments, including a custom HTTP/HTTPS server, distributed key-value store, analytics engine, and crawler.</w:t>
            </w:r>
          </w:p>
          <w:p w14:paraId="7811506D" w14:textId="77777777" w:rsidR="00DE280D" w:rsidRPr="00DE280D" w:rsidRDefault="00DE280D" w:rsidP="00DE280D">
            <w:pPr>
              <w:pStyle w:val="p1"/>
              <w:numPr>
                <w:ilvl w:val="0"/>
                <w:numId w:val="1"/>
              </w:numPr>
              <w:spacing w:after="0" w:afterAutospacing="0"/>
              <w:rPr>
                <w:sz w:val="22"/>
                <w:szCs w:val="22"/>
                <w:lang w:val="en"/>
              </w:rPr>
            </w:pPr>
            <w:r w:rsidRPr="00DE280D">
              <w:rPr>
                <w:sz w:val="22"/>
                <w:szCs w:val="22"/>
                <w:lang w:val="en"/>
              </w:rPr>
              <w:t>Implementing indexing and PageRank algorithms on top of the analytics framework to process large-scale web data, supporting ranking and retrieval for search queries.</w:t>
            </w:r>
          </w:p>
          <w:p w14:paraId="78C1CBD9" w14:textId="26DDF596" w:rsidR="00DE280D" w:rsidRPr="00DE280D" w:rsidRDefault="00DE280D" w:rsidP="00DE280D">
            <w:pPr>
              <w:pStyle w:val="p1"/>
              <w:numPr>
                <w:ilvl w:val="0"/>
                <w:numId w:val="1"/>
              </w:numPr>
              <w:spacing w:after="0" w:afterAutospacing="0"/>
              <w:rPr>
                <w:sz w:val="22"/>
                <w:szCs w:val="22"/>
                <w:lang w:val="en"/>
              </w:rPr>
            </w:pPr>
            <w:r w:rsidRPr="00DE280D">
              <w:rPr>
                <w:sz w:val="22"/>
                <w:szCs w:val="22"/>
                <w:lang w:val="en"/>
              </w:rPr>
              <w:t>Deploying the system on the cloud with persistent storage, session management, and user interface features, enabling end-to-end functionality from crawling to query serving.</w:t>
            </w:r>
          </w:p>
        </w:tc>
      </w:tr>
      <w:tr w:rsidR="001F5D4A" w14:paraId="35EC967F" w14:textId="77777777" w:rsidTr="00A26E4B">
        <w:tc>
          <w:tcPr>
            <w:tcW w:w="7200" w:type="dxa"/>
          </w:tcPr>
          <w:p w14:paraId="3B8B169D" w14:textId="49813EFD" w:rsidR="001F5D4A" w:rsidRPr="001F5D4A" w:rsidRDefault="001F5D4A" w:rsidP="001F5D4A">
            <w:pPr>
              <w:pStyle w:val="p1"/>
              <w:rPr>
                <w:b/>
                <w:sz w:val="22"/>
                <w:szCs w:val="22"/>
              </w:rPr>
            </w:pPr>
            <w:r w:rsidRPr="001F5D4A">
              <w:rPr>
                <w:b/>
                <w:sz w:val="22"/>
                <w:szCs w:val="22"/>
              </w:rPr>
              <w:t>Time-Series Modeling for Esports Match Prediction</w:t>
            </w:r>
          </w:p>
        </w:tc>
        <w:tc>
          <w:tcPr>
            <w:tcW w:w="3574" w:type="dxa"/>
          </w:tcPr>
          <w:p w14:paraId="61EF5714" w14:textId="0C92BAFA" w:rsidR="001F5D4A" w:rsidRDefault="001F5D4A" w:rsidP="001F5D4A">
            <w:pPr>
              <w:tabs>
                <w:tab w:val="left" w:pos="252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Philadelphia, PA</w:t>
            </w:r>
          </w:p>
        </w:tc>
      </w:tr>
      <w:tr w:rsidR="002E71F3" w14:paraId="7E956532" w14:textId="77777777" w:rsidTr="00A26E4B">
        <w:tc>
          <w:tcPr>
            <w:tcW w:w="7200" w:type="dxa"/>
          </w:tcPr>
          <w:p w14:paraId="5056661F" w14:textId="4A2E0DC8" w:rsidR="002E71F3" w:rsidRDefault="001F5D4A">
            <w:pPr>
              <w:tabs>
                <w:tab w:val="left" w:pos="2520"/>
              </w:tabs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Machine Learning </w:t>
            </w:r>
            <w:r w:rsidR="008C1DAE">
              <w:rPr>
                <w:i/>
                <w:sz w:val="22"/>
                <w:szCs w:val="22"/>
              </w:rPr>
              <w:t>Project</w:t>
            </w:r>
          </w:p>
        </w:tc>
        <w:tc>
          <w:tcPr>
            <w:tcW w:w="3574" w:type="dxa"/>
          </w:tcPr>
          <w:p w14:paraId="1D9880E4" w14:textId="467FDDA6" w:rsidR="002E71F3" w:rsidRPr="001F5D4A" w:rsidRDefault="001F5D4A">
            <w:pPr>
              <w:tabs>
                <w:tab w:val="left" w:pos="2520"/>
              </w:tabs>
              <w:jc w:val="right"/>
              <w:rPr>
                <w:sz w:val="22"/>
                <w:szCs w:val="22"/>
                <w:lang w:val="en-US"/>
              </w:rPr>
            </w:pPr>
            <w:r>
              <w:rPr>
                <w:rFonts w:hint="eastAsia"/>
                <w:sz w:val="22"/>
                <w:szCs w:val="22"/>
              </w:rPr>
              <w:t>No</w:t>
            </w:r>
            <w:r>
              <w:rPr>
                <w:sz w:val="22"/>
                <w:szCs w:val="22"/>
                <w:lang w:val="en-US"/>
              </w:rPr>
              <w:t>v.2025</w:t>
            </w:r>
          </w:p>
        </w:tc>
      </w:tr>
      <w:tr w:rsidR="002E71F3" w14:paraId="127BD5C8" w14:textId="77777777" w:rsidTr="00A26E4B">
        <w:tc>
          <w:tcPr>
            <w:tcW w:w="10774" w:type="dxa"/>
            <w:gridSpan w:val="2"/>
          </w:tcPr>
          <w:p w14:paraId="47F36CF5" w14:textId="3B9A7D74" w:rsidR="001F5D4A" w:rsidRDefault="00184EF0" w:rsidP="001F5D4A">
            <w:pPr>
              <w:pStyle w:val="p1"/>
              <w:numPr>
                <w:ilvl w:val="0"/>
                <w:numId w:val="1"/>
              </w:numPr>
              <w:spacing w:after="0" w:afterAutospacing="0"/>
              <w:rPr>
                <w:sz w:val="22"/>
                <w:szCs w:val="22"/>
                <w:lang w:val="en"/>
              </w:rPr>
            </w:pPr>
            <w:r w:rsidRPr="00184EF0">
              <w:rPr>
                <w:sz w:val="22"/>
                <w:szCs w:val="22"/>
                <w:lang w:val="en"/>
              </w:rPr>
              <w:t>Designed and implemented a large-scale match outcome prediction system for League of Legends using Riot API data, modeling temporal team advantage dynamics from per-frame gameplay features.</w:t>
            </w:r>
          </w:p>
          <w:p w14:paraId="033B3C10" w14:textId="74E673BF" w:rsidR="001F5D4A" w:rsidRPr="00BF7849" w:rsidRDefault="001F5D4A" w:rsidP="001F5D4A">
            <w:pPr>
              <w:pStyle w:val="p1"/>
              <w:numPr>
                <w:ilvl w:val="0"/>
                <w:numId w:val="1"/>
              </w:numPr>
              <w:spacing w:after="0" w:afterAutospacing="0"/>
              <w:rPr>
                <w:sz w:val="22"/>
                <w:szCs w:val="22"/>
                <w:lang w:val="en"/>
              </w:rPr>
            </w:pPr>
            <w:r w:rsidRPr="001F5D4A">
              <w:rPr>
                <w:sz w:val="22"/>
                <w:szCs w:val="22"/>
                <w:lang w:val="en"/>
              </w:rPr>
              <w:t xml:space="preserve">Trained and compared sequential deep learning models and ensemble classifiers, including structured LSTMs, GRUs, Temporal Transformers, Random Forest, Gradient Boosting, and </w:t>
            </w:r>
            <w:proofErr w:type="spellStart"/>
            <w:r w:rsidRPr="001F5D4A">
              <w:rPr>
                <w:sz w:val="22"/>
                <w:szCs w:val="22"/>
                <w:lang w:val="en"/>
              </w:rPr>
              <w:t>XGBoost</w:t>
            </w:r>
            <w:proofErr w:type="spellEnd"/>
            <w:r w:rsidRPr="001F5D4A">
              <w:rPr>
                <w:sz w:val="22"/>
                <w:szCs w:val="22"/>
                <w:lang w:val="en"/>
              </w:rPr>
              <w:t>.</w:t>
            </w:r>
          </w:p>
        </w:tc>
      </w:tr>
      <w:tr w:rsidR="001F5D4A" w14:paraId="4A76245F" w14:textId="77777777" w:rsidTr="00A26E4B">
        <w:tc>
          <w:tcPr>
            <w:tcW w:w="7200" w:type="dxa"/>
          </w:tcPr>
          <w:p w14:paraId="33C51454" w14:textId="50D3BD70" w:rsidR="001F5D4A" w:rsidRDefault="001F5D4A" w:rsidP="001F5D4A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Mathematical Modeling of the Idea Intrusion</w:t>
            </w:r>
          </w:p>
        </w:tc>
        <w:tc>
          <w:tcPr>
            <w:tcW w:w="3574" w:type="dxa"/>
          </w:tcPr>
          <w:p w14:paraId="2AA9AD9D" w14:textId="74A411B9" w:rsidR="001F5D4A" w:rsidRDefault="001F5D4A" w:rsidP="001F5D4A">
            <w:pPr>
              <w:tabs>
                <w:tab w:val="left" w:pos="252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Los Angeles, CA</w:t>
            </w:r>
          </w:p>
        </w:tc>
      </w:tr>
      <w:tr w:rsidR="001F5D4A" w14:paraId="28C572C8" w14:textId="77777777" w:rsidTr="00A26E4B">
        <w:tc>
          <w:tcPr>
            <w:tcW w:w="7200" w:type="dxa"/>
          </w:tcPr>
          <w:p w14:paraId="315E1D2A" w14:textId="3D46F716" w:rsidR="001F5D4A" w:rsidRDefault="001F5D4A" w:rsidP="001F5D4A">
            <w:pPr>
              <w:tabs>
                <w:tab w:val="left" w:pos="2520"/>
              </w:tabs>
              <w:rPr>
                <w:b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Mathematical Modeling Project</w:t>
            </w:r>
          </w:p>
        </w:tc>
        <w:tc>
          <w:tcPr>
            <w:tcW w:w="3574" w:type="dxa"/>
          </w:tcPr>
          <w:p w14:paraId="0291A722" w14:textId="57798D4A" w:rsidR="001F5D4A" w:rsidRDefault="001F5D4A" w:rsidP="001F5D4A">
            <w:pPr>
              <w:tabs>
                <w:tab w:val="left" w:pos="252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Jul. 2023</w:t>
            </w:r>
          </w:p>
        </w:tc>
      </w:tr>
      <w:tr w:rsidR="001F5D4A" w14:paraId="18F3BB17" w14:textId="77777777" w:rsidTr="00A26E4B">
        <w:tc>
          <w:tcPr>
            <w:tcW w:w="10774" w:type="dxa"/>
            <w:gridSpan w:val="2"/>
          </w:tcPr>
          <w:p w14:paraId="2451E55F" w14:textId="77777777" w:rsidR="001F5D4A" w:rsidRPr="00BF7849" w:rsidRDefault="001F5D4A" w:rsidP="001F5D4A">
            <w:pPr>
              <w:pStyle w:val="p1"/>
              <w:numPr>
                <w:ilvl w:val="0"/>
                <w:numId w:val="3"/>
              </w:numPr>
              <w:spacing w:after="0" w:afterAutospacing="0"/>
              <w:rPr>
                <w:sz w:val="22"/>
                <w:szCs w:val="22"/>
                <w:lang w:val="en"/>
              </w:rPr>
            </w:pPr>
            <w:r w:rsidRPr="00BF7849">
              <w:rPr>
                <w:sz w:val="22"/>
                <w:szCs w:val="22"/>
                <w:lang w:val="en"/>
              </w:rPr>
              <w:t>Developed and programmed models of ideological conflict, incorporating factors like committed minorities and external deradicalization to study group dynamics, opinion fragmentation, and shifts between extreme ideologies</w:t>
            </w:r>
          </w:p>
          <w:p w14:paraId="2AEB1E3C" w14:textId="440128CC" w:rsidR="001F5D4A" w:rsidRPr="00BF7849" w:rsidRDefault="001F5D4A" w:rsidP="001F5D4A">
            <w:pPr>
              <w:pStyle w:val="p1"/>
              <w:numPr>
                <w:ilvl w:val="0"/>
                <w:numId w:val="3"/>
              </w:numPr>
              <w:spacing w:after="0" w:afterAutospacing="0"/>
              <w:rPr>
                <w:sz w:val="22"/>
                <w:szCs w:val="22"/>
                <w:lang w:val="en"/>
              </w:rPr>
            </w:pPr>
            <w:r w:rsidRPr="00BF7849">
              <w:rPr>
                <w:sz w:val="22"/>
                <w:szCs w:val="22"/>
                <w:lang w:val="en"/>
              </w:rPr>
              <w:t>Applied bifurcation and stability analyses with case studies of symmetric/asymmetric conflicts, demonstrating strategies that expand moderation and proposing recommendations to enhance societal stabilit</w:t>
            </w:r>
            <w:r>
              <w:rPr>
                <w:sz w:val="22"/>
                <w:szCs w:val="22"/>
                <w:lang w:val="en"/>
              </w:rPr>
              <w:t>y</w:t>
            </w:r>
          </w:p>
        </w:tc>
      </w:tr>
    </w:tbl>
    <w:p w14:paraId="6678B892" w14:textId="77777777" w:rsidR="00750DB8" w:rsidRDefault="00750DB8">
      <w:pPr>
        <w:rPr>
          <w:b/>
          <w:sz w:val="22"/>
          <w:szCs w:val="22"/>
        </w:rPr>
      </w:pPr>
    </w:p>
    <w:p w14:paraId="404DA0E4" w14:textId="77777777" w:rsidR="00332AF7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EXTRACURRICULAR ACTIVITIES &amp; LEADERSHIP EXPERIENCES</w:t>
      </w:r>
    </w:p>
    <w:tbl>
      <w:tblPr>
        <w:tblStyle w:val="TableNormal0"/>
        <w:tblW w:w="10774" w:type="dxa"/>
        <w:tblInd w:w="5" w:type="dxa"/>
        <w:tblLayout w:type="fixed"/>
        <w:tblLook w:val="0400" w:firstRow="0" w:lastRow="0" w:firstColumn="0" w:lastColumn="0" w:noHBand="0" w:noVBand="1"/>
      </w:tblPr>
      <w:tblGrid>
        <w:gridCol w:w="7513"/>
        <w:gridCol w:w="3261"/>
      </w:tblGrid>
      <w:tr w:rsidR="00F93733" w14:paraId="36A277EA" w14:textId="77777777" w:rsidTr="00750DB8">
        <w:trPr>
          <w:trHeight w:val="235"/>
        </w:trPr>
        <w:tc>
          <w:tcPr>
            <w:tcW w:w="7513" w:type="dxa"/>
            <w:tcBorders>
              <w:top w:val="single" w:sz="4" w:space="0" w:color="auto"/>
            </w:tcBorders>
          </w:tcPr>
          <w:p w14:paraId="7D221B39" w14:textId="77777777" w:rsidR="00F93733" w:rsidRDefault="00F93733">
            <w:r>
              <w:rPr>
                <w:b/>
                <w:sz w:val="22"/>
                <w:szCs w:val="22"/>
              </w:rPr>
              <w:t>UCLA CSSA</w:t>
            </w:r>
          </w:p>
        </w:tc>
        <w:tc>
          <w:tcPr>
            <w:tcW w:w="3261" w:type="dxa"/>
            <w:tcBorders>
              <w:top w:val="single" w:sz="4" w:space="0" w:color="auto"/>
            </w:tcBorders>
          </w:tcPr>
          <w:p w14:paraId="207B5617" w14:textId="77777777" w:rsidR="00F93733" w:rsidRDefault="00750DB8" w:rsidP="00750DB8">
            <w:pPr>
              <w:jc w:val="right"/>
            </w:pPr>
            <w:r>
              <w:rPr>
                <w:sz w:val="22"/>
                <w:szCs w:val="22"/>
              </w:rPr>
              <w:t>Los Angeles, CA</w:t>
            </w:r>
          </w:p>
        </w:tc>
      </w:tr>
      <w:tr w:rsidR="00F93733" w14:paraId="7DCA8D19" w14:textId="77777777" w:rsidTr="00750DB8">
        <w:tc>
          <w:tcPr>
            <w:tcW w:w="7513" w:type="dxa"/>
          </w:tcPr>
          <w:p w14:paraId="11DF1165" w14:textId="77777777" w:rsidR="00F93733" w:rsidRDefault="00F93733">
            <w:pPr>
              <w:tabs>
                <w:tab w:val="left" w:pos="2520"/>
              </w:tabs>
              <w:rPr>
                <w:b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Core Member, Department of Culture and Sports</w:t>
            </w:r>
          </w:p>
        </w:tc>
        <w:tc>
          <w:tcPr>
            <w:tcW w:w="3261" w:type="dxa"/>
          </w:tcPr>
          <w:p w14:paraId="35AB0AD0" w14:textId="77777777" w:rsidR="00F93733" w:rsidRDefault="00750DB8">
            <w:pPr>
              <w:tabs>
                <w:tab w:val="left" w:pos="2520"/>
              </w:tabs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Sep. 2023-Jun.2025</w:t>
            </w:r>
          </w:p>
        </w:tc>
      </w:tr>
      <w:tr w:rsidR="00F93733" w14:paraId="6630E14F" w14:textId="77777777" w:rsidTr="00750DB8">
        <w:tc>
          <w:tcPr>
            <w:tcW w:w="7513" w:type="dxa"/>
          </w:tcPr>
          <w:p w14:paraId="5E93F97B" w14:textId="77777777" w:rsidR="00F93733" w:rsidRPr="00332AF7" w:rsidRDefault="00332AF7" w:rsidP="00332AF7">
            <w:pPr>
              <w:pStyle w:val="p1"/>
              <w:numPr>
                <w:ilvl w:val="0"/>
                <w:numId w:val="3"/>
              </w:numPr>
              <w:spacing w:after="0" w:afterAutospacing="0"/>
              <w:rPr>
                <w:b/>
                <w:sz w:val="22"/>
                <w:szCs w:val="22"/>
              </w:rPr>
            </w:pPr>
            <w:r w:rsidRPr="00332AF7">
              <w:rPr>
                <w:sz w:val="22"/>
                <w:szCs w:val="22"/>
                <w:lang w:val="en"/>
              </w:rPr>
              <w:t xml:space="preserve">Launch </w:t>
            </w:r>
            <w:r w:rsidR="00F93733" w:rsidRPr="00332AF7">
              <w:rPr>
                <w:sz w:val="22"/>
                <w:szCs w:val="22"/>
                <w:lang w:val="en"/>
              </w:rPr>
              <w:t>various activities to enrich the campus life of club members</w:t>
            </w:r>
          </w:p>
        </w:tc>
        <w:tc>
          <w:tcPr>
            <w:tcW w:w="3261" w:type="dxa"/>
          </w:tcPr>
          <w:p w14:paraId="6DD6D832" w14:textId="77777777" w:rsidR="00F93733" w:rsidRDefault="00F93733">
            <w:pPr>
              <w:tabs>
                <w:tab w:val="left" w:pos="2520"/>
              </w:tabs>
              <w:jc w:val="right"/>
              <w:rPr>
                <w:sz w:val="22"/>
                <w:szCs w:val="22"/>
              </w:rPr>
            </w:pPr>
          </w:p>
        </w:tc>
      </w:tr>
    </w:tbl>
    <w:p w14:paraId="53012767" w14:textId="77777777" w:rsidR="00750DB8" w:rsidRDefault="00750DB8">
      <w:pPr>
        <w:rPr>
          <w:b/>
          <w:sz w:val="22"/>
          <w:szCs w:val="22"/>
        </w:rPr>
      </w:pPr>
    </w:p>
    <w:p w14:paraId="6E517275" w14:textId="77777777" w:rsidR="00332AF7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SKILLS </w:t>
      </w:r>
    </w:p>
    <w:tbl>
      <w:tblPr>
        <w:tblStyle w:val="TableNormal0"/>
        <w:tblW w:w="10774" w:type="dxa"/>
        <w:tblInd w:w="5" w:type="dxa"/>
        <w:tblLayout w:type="fixed"/>
        <w:tblLook w:val="0400" w:firstRow="0" w:lastRow="0" w:firstColumn="0" w:lastColumn="0" w:noHBand="0" w:noVBand="1"/>
      </w:tblPr>
      <w:tblGrid>
        <w:gridCol w:w="10774"/>
      </w:tblGrid>
      <w:tr w:rsidR="002E71F3" w14:paraId="3BD68C06" w14:textId="77777777" w:rsidTr="00527959">
        <w:trPr>
          <w:trHeight w:val="855"/>
        </w:trPr>
        <w:tc>
          <w:tcPr>
            <w:tcW w:w="10774" w:type="dxa"/>
          </w:tcPr>
          <w:p w14:paraId="45A0DCC1" w14:textId="257644CD" w:rsidR="002E71F3" w:rsidRPr="00332AF7" w:rsidRDefault="00000000" w:rsidP="00750DB8">
            <w:pPr>
              <w:pStyle w:val="p1"/>
              <w:numPr>
                <w:ilvl w:val="0"/>
                <w:numId w:val="3"/>
              </w:numPr>
              <w:pBdr>
                <w:top w:val="single" w:sz="4" w:space="1" w:color="auto"/>
                <w:left w:val="nil"/>
                <w:bottom w:val="nil"/>
                <w:right w:val="nil"/>
                <w:between w:val="nil"/>
              </w:pBdr>
              <w:spacing w:after="0" w:afterAutospacing="0"/>
              <w:rPr>
                <w:sz w:val="22"/>
                <w:szCs w:val="22"/>
                <w:lang w:val="en"/>
              </w:rPr>
            </w:pPr>
            <w:r w:rsidRPr="00332AF7">
              <w:rPr>
                <w:b/>
                <w:bCs/>
                <w:sz w:val="22"/>
                <w:szCs w:val="22"/>
                <w:lang w:val="en"/>
              </w:rPr>
              <w:t xml:space="preserve">Computer </w:t>
            </w:r>
            <w:r w:rsidR="0024667F">
              <w:rPr>
                <w:b/>
                <w:bCs/>
                <w:sz w:val="22"/>
                <w:szCs w:val="22"/>
                <w:lang w:val="en"/>
              </w:rPr>
              <w:t>Languages</w:t>
            </w:r>
            <w:r w:rsidRPr="00332AF7">
              <w:rPr>
                <w:b/>
                <w:bCs/>
                <w:sz w:val="22"/>
                <w:szCs w:val="22"/>
                <w:lang w:val="en"/>
              </w:rPr>
              <w:t>:</w:t>
            </w:r>
            <w:r w:rsidRPr="00332AF7">
              <w:rPr>
                <w:sz w:val="22"/>
                <w:szCs w:val="22"/>
                <w:lang w:val="en"/>
              </w:rPr>
              <w:t xml:space="preserve"> Python, R, C++</w:t>
            </w:r>
            <w:r w:rsidR="0024667F">
              <w:rPr>
                <w:sz w:val="22"/>
                <w:szCs w:val="22"/>
                <w:lang w:val="en"/>
              </w:rPr>
              <w:t>,</w:t>
            </w:r>
            <w:r w:rsidRPr="00332AF7">
              <w:rPr>
                <w:sz w:val="22"/>
                <w:szCs w:val="22"/>
                <w:lang w:val="en"/>
              </w:rPr>
              <w:t xml:space="preserve"> MATLAB</w:t>
            </w:r>
            <w:r w:rsidR="0024667F">
              <w:rPr>
                <w:sz w:val="22"/>
                <w:szCs w:val="22"/>
                <w:lang w:val="en"/>
              </w:rPr>
              <w:t>, Java</w:t>
            </w:r>
            <w:r w:rsidR="001D2B1F">
              <w:rPr>
                <w:sz w:val="22"/>
                <w:szCs w:val="22"/>
                <w:lang w:val="en"/>
              </w:rPr>
              <w:t>, SQL</w:t>
            </w:r>
            <w:r w:rsidR="00DE280D"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 w:rsidR="00DE280D">
              <w:rPr>
                <w:sz w:val="22"/>
                <w:szCs w:val="22"/>
                <w:lang w:val="en-US"/>
              </w:rPr>
              <w:t>PyTorch</w:t>
            </w:r>
            <w:proofErr w:type="spellEnd"/>
            <w:r w:rsidR="00A26E4B">
              <w:rPr>
                <w:sz w:val="22"/>
                <w:szCs w:val="22"/>
                <w:lang w:val="en-US"/>
              </w:rPr>
              <w:t>, EXCEL</w:t>
            </w:r>
          </w:p>
          <w:p w14:paraId="4741A151" w14:textId="75E3F15D" w:rsidR="002E71F3" w:rsidRPr="0024667F" w:rsidRDefault="0024667F" w:rsidP="00750DB8">
            <w:pPr>
              <w:pStyle w:val="p1"/>
              <w:numPr>
                <w:ilvl w:val="0"/>
                <w:numId w:val="3"/>
              </w:numPr>
              <w:pBdr>
                <w:top w:val="single" w:sz="4" w:space="1" w:color="auto"/>
                <w:left w:val="nil"/>
                <w:bottom w:val="nil"/>
                <w:right w:val="nil"/>
                <w:between w:val="nil"/>
              </w:pBdr>
              <w:spacing w:before="0" w:beforeAutospacing="0" w:after="0" w:afterAutospacing="0"/>
              <w:rPr>
                <w:b/>
                <w:color w:val="000000"/>
                <w:sz w:val="22"/>
                <w:szCs w:val="22"/>
              </w:rPr>
            </w:pPr>
            <w:r w:rsidRPr="0024667F">
              <w:rPr>
                <w:b/>
                <w:color w:val="000000"/>
                <w:sz w:val="22"/>
                <w:szCs w:val="22"/>
              </w:rPr>
              <w:t>Technical Proficiencies</w:t>
            </w:r>
            <w:r>
              <w:rPr>
                <w:b/>
                <w:color w:val="000000"/>
                <w:sz w:val="22"/>
                <w:szCs w:val="22"/>
              </w:rPr>
              <w:t xml:space="preserve">: </w:t>
            </w:r>
            <w:r>
              <w:rPr>
                <w:bCs/>
                <w:color w:val="000000"/>
                <w:sz w:val="22"/>
                <w:szCs w:val="22"/>
              </w:rPr>
              <w:t>Real and Complex Analysis, Linear Algebra, Probability Theory, Fourier Analysis, Mathematical Imaging, Topology, Cryptography, Machine Learning</w:t>
            </w:r>
            <w:r w:rsidR="00DE280D">
              <w:rPr>
                <w:bCs/>
                <w:color w:val="000000"/>
                <w:sz w:val="22"/>
                <w:szCs w:val="22"/>
              </w:rPr>
              <w:t>, Deep Learning</w:t>
            </w:r>
          </w:p>
        </w:tc>
      </w:tr>
    </w:tbl>
    <w:p w14:paraId="30C695BA" w14:textId="77777777" w:rsidR="002E71F3" w:rsidRDefault="002E71F3">
      <w:pPr>
        <w:tabs>
          <w:tab w:val="left" w:pos="2520"/>
        </w:tabs>
        <w:spacing w:line="276" w:lineRule="auto"/>
        <w:rPr>
          <w:sz w:val="10"/>
          <w:szCs w:val="10"/>
        </w:rPr>
      </w:pPr>
    </w:p>
    <w:sectPr w:rsidR="002E71F3" w:rsidSect="00332AF7">
      <w:headerReference w:type="even" r:id="rId8"/>
      <w:headerReference w:type="default" r:id="rId9"/>
      <w:pgSz w:w="11906" w:h="16838"/>
      <w:pgMar w:top="720" w:right="720" w:bottom="720" w:left="720" w:header="680" w:footer="680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9B6C9B" w14:textId="77777777" w:rsidR="00EE0937" w:rsidRDefault="00EE0937">
      <w:r>
        <w:separator/>
      </w:r>
    </w:p>
  </w:endnote>
  <w:endnote w:type="continuationSeparator" w:id="0">
    <w:p w14:paraId="7EEF95BA" w14:textId="77777777" w:rsidR="00EE0937" w:rsidRDefault="00EE09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A34E760E-C25A-B240-95F7-5FD4AC95357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5B3927B4-8AFE-AA4D-A7DA-D0993610FA48}"/>
    <w:embedBold r:id="rId3" w:fontKey="{3D9F71ED-3F21-BA42-AA63-369A26C4C568}"/>
    <w:embedItalic r:id="rId4" w:fontKey="{C05670AC-8FB6-4345-BB06-067826331D69}"/>
    <w:embedBoldItalic r:id="rId5" w:fontKey="{AA6C3FBD-ADE2-F648-934A-474743D3C60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E5DCA91A-E1B0-E942-8582-A699AECB5BD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581FBE45-5FB5-8B40-93AA-66203A40ABEF}"/>
  </w:font>
  <w:font w:name="Noto Sans Symbols">
    <w:altName w:val="Calibri"/>
    <w:panose1 w:val="020B0604020202020204"/>
    <w:charset w:val="00"/>
    <w:family w:val="auto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0900631A-3311-6648-AF09-426D70E3203E}"/>
    <w:embedBold r:id="rId10" w:fontKey="{EF0821C2-A0CD-D749-9082-5331340CFDC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2EBD79E6-BC86-FE41-B33C-834F072BFA6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2" w:fontKey="{43A32EE9-D186-E645-805C-47C385FE438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FCC3F2" w14:textId="77777777" w:rsidR="00EE0937" w:rsidRDefault="00EE0937">
      <w:r>
        <w:separator/>
      </w:r>
    </w:p>
  </w:footnote>
  <w:footnote w:type="continuationSeparator" w:id="0">
    <w:p w14:paraId="2FAFB6CB" w14:textId="77777777" w:rsidR="00EE0937" w:rsidRDefault="00EE09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E38D77" w14:textId="77777777" w:rsidR="002E71F3" w:rsidRDefault="002E71F3">
    <w:pPr>
      <w:pBdr>
        <w:top w:val="nil"/>
        <w:left w:val="nil"/>
        <w:bottom w:val="none" w:sz="0" w:space="0" w:color="000000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8"/>
        <w:szCs w:val="1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F1CC37" w14:textId="77777777" w:rsidR="002E71F3" w:rsidRDefault="002E71F3">
    <w:pPr>
      <w:pBdr>
        <w:top w:val="nil"/>
        <w:left w:val="nil"/>
        <w:bottom w:val="none" w:sz="0" w:space="0" w:color="000000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6B698E"/>
    <w:multiLevelType w:val="multilevel"/>
    <w:tmpl w:val="6C2A1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243520"/>
    <w:multiLevelType w:val="hybridMultilevel"/>
    <w:tmpl w:val="0240B808"/>
    <w:lvl w:ilvl="0" w:tplc="8A685A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753229"/>
    <w:multiLevelType w:val="hybridMultilevel"/>
    <w:tmpl w:val="0E02A7E8"/>
    <w:lvl w:ilvl="0" w:tplc="8A685A0A">
      <w:start w:val="1"/>
      <w:numFmt w:val="bullet"/>
      <w:lvlText w:val=""/>
      <w:lvlJc w:val="left"/>
      <w:pPr>
        <w:ind w:left="1578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22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8" w:hanging="360"/>
      </w:pPr>
      <w:rPr>
        <w:rFonts w:ascii="Wingdings" w:hAnsi="Wingdings" w:hint="default"/>
      </w:rPr>
    </w:lvl>
  </w:abstractNum>
  <w:abstractNum w:abstractNumId="3" w15:restartNumberingAfterBreak="0">
    <w:nsid w:val="10780B50"/>
    <w:multiLevelType w:val="multilevel"/>
    <w:tmpl w:val="08ECB9A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19977616"/>
    <w:multiLevelType w:val="hybridMultilevel"/>
    <w:tmpl w:val="E696A8A2"/>
    <w:lvl w:ilvl="0" w:tplc="DEC84DEC">
      <w:start w:val="1"/>
      <w:numFmt w:val="bullet"/>
      <w:lvlText w:val=""/>
      <w:lvlJc w:val="left"/>
      <w:pPr>
        <w:ind w:left="567" w:firstLine="0"/>
      </w:pPr>
      <w:rPr>
        <w:rFonts w:ascii="Symbol" w:hAnsi="Symbol" w:hint="default"/>
      </w:rPr>
    </w:lvl>
    <w:lvl w:ilvl="1" w:tplc="7C3C9DCA">
      <w:start w:val="1"/>
      <w:numFmt w:val="bullet"/>
      <w:lvlText w:val=""/>
      <w:lvlJc w:val="left"/>
      <w:pPr>
        <w:ind w:left="454" w:firstLine="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151D7"/>
    <w:multiLevelType w:val="multilevel"/>
    <w:tmpl w:val="D3C23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526812"/>
    <w:multiLevelType w:val="multilevel"/>
    <w:tmpl w:val="90B86464"/>
    <w:lvl w:ilvl="0">
      <w:start w:val="1"/>
      <w:numFmt w:val="bullet"/>
      <w:lvlText w:val="●"/>
      <w:lvlJc w:val="left"/>
      <w:pPr>
        <w:ind w:left="418" w:hanging="418"/>
      </w:pPr>
      <w:rPr>
        <w:rFonts w:ascii="Noto Sans Symbols" w:eastAsia="Noto Sans Symbols" w:hAnsi="Noto Sans Symbols" w:cs="Noto Sans Symbols"/>
        <w:sz w:val="13"/>
        <w:szCs w:val="13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7" w15:restartNumberingAfterBreak="0">
    <w:nsid w:val="25B83144"/>
    <w:multiLevelType w:val="hybridMultilevel"/>
    <w:tmpl w:val="8EEC9F3E"/>
    <w:lvl w:ilvl="0" w:tplc="7C3C9DCA">
      <w:start w:val="1"/>
      <w:numFmt w:val="bullet"/>
      <w:lvlText w:val=""/>
      <w:lvlJc w:val="left"/>
      <w:pPr>
        <w:ind w:left="454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DD0F14"/>
    <w:multiLevelType w:val="multilevel"/>
    <w:tmpl w:val="33CC689A"/>
    <w:lvl w:ilvl="0">
      <w:start w:val="1"/>
      <w:numFmt w:val="bullet"/>
      <w:lvlText w:val="●"/>
      <w:lvlJc w:val="left"/>
      <w:pPr>
        <w:ind w:left="418" w:hanging="418"/>
      </w:pPr>
      <w:rPr>
        <w:rFonts w:ascii="Noto Sans Symbols" w:eastAsia="Noto Sans Symbols" w:hAnsi="Noto Sans Symbols" w:cs="Noto Sans Symbols"/>
        <w:sz w:val="13"/>
        <w:szCs w:val="13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33CE1092"/>
    <w:multiLevelType w:val="hybridMultilevel"/>
    <w:tmpl w:val="0EA42FBC"/>
    <w:lvl w:ilvl="0" w:tplc="DEC84D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3E2FF7"/>
    <w:multiLevelType w:val="multilevel"/>
    <w:tmpl w:val="C02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A20995"/>
    <w:multiLevelType w:val="hybridMultilevel"/>
    <w:tmpl w:val="DB920254"/>
    <w:lvl w:ilvl="0" w:tplc="A746B5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29625C"/>
    <w:multiLevelType w:val="hybridMultilevel"/>
    <w:tmpl w:val="7952C570"/>
    <w:lvl w:ilvl="0" w:tplc="A746B5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2156A02"/>
    <w:multiLevelType w:val="hybridMultilevel"/>
    <w:tmpl w:val="4AF4C0B4"/>
    <w:lvl w:ilvl="0" w:tplc="7C3C9DCA">
      <w:start w:val="1"/>
      <w:numFmt w:val="bullet"/>
      <w:lvlText w:val=""/>
      <w:lvlJc w:val="left"/>
      <w:pPr>
        <w:ind w:left="454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141A0F"/>
    <w:multiLevelType w:val="multilevel"/>
    <w:tmpl w:val="C3E83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45D7657"/>
    <w:multiLevelType w:val="hybridMultilevel"/>
    <w:tmpl w:val="62DE686E"/>
    <w:lvl w:ilvl="0" w:tplc="7C3C9DCA">
      <w:start w:val="1"/>
      <w:numFmt w:val="bullet"/>
      <w:lvlText w:val=""/>
      <w:lvlJc w:val="left"/>
      <w:pPr>
        <w:ind w:left="454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8C796C"/>
    <w:multiLevelType w:val="hybridMultilevel"/>
    <w:tmpl w:val="FB9630E8"/>
    <w:lvl w:ilvl="0" w:tplc="8A685A0A">
      <w:start w:val="1"/>
      <w:numFmt w:val="bullet"/>
      <w:lvlText w:val=""/>
      <w:lvlJc w:val="left"/>
      <w:pPr>
        <w:ind w:left="1578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22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8" w:hanging="360"/>
      </w:pPr>
      <w:rPr>
        <w:rFonts w:ascii="Wingdings" w:hAnsi="Wingdings" w:hint="default"/>
      </w:rPr>
    </w:lvl>
  </w:abstractNum>
  <w:abstractNum w:abstractNumId="17" w15:restartNumberingAfterBreak="0">
    <w:nsid w:val="60927F68"/>
    <w:multiLevelType w:val="multilevel"/>
    <w:tmpl w:val="32D802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6650D9A"/>
    <w:multiLevelType w:val="hybridMultilevel"/>
    <w:tmpl w:val="EB6C17F0"/>
    <w:lvl w:ilvl="0" w:tplc="7C3C9DCA">
      <w:start w:val="1"/>
      <w:numFmt w:val="bullet"/>
      <w:lvlText w:val=""/>
      <w:lvlJc w:val="left"/>
      <w:pPr>
        <w:ind w:left="454" w:firstLine="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B4234E"/>
    <w:multiLevelType w:val="hybridMultilevel"/>
    <w:tmpl w:val="FBB852E6"/>
    <w:lvl w:ilvl="0" w:tplc="DEC84DEC">
      <w:start w:val="1"/>
      <w:numFmt w:val="bullet"/>
      <w:lvlText w:val=""/>
      <w:lvlJc w:val="left"/>
      <w:pPr>
        <w:ind w:left="1578" w:hanging="360"/>
      </w:pPr>
      <w:rPr>
        <w:rFonts w:ascii="Symbol" w:hAnsi="Symbol" w:hint="default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ind w:left="229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301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73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45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517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89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61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7338" w:hanging="360"/>
      </w:pPr>
      <w:rPr>
        <w:rFonts w:ascii="Wingdings" w:hAnsi="Wingdings" w:hint="default"/>
      </w:rPr>
    </w:lvl>
  </w:abstractNum>
  <w:abstractNum w:abstractNumId="20" w15:restartNumberingAfterBreak="0">
    <w:nsid w:val="78DB4EB8"/>
    <w:multiLevelType w:val="hybridMultilevel"/>
    <w:tmpl w:val="721C3CC6"/>
    <w:lvl w:ilvl="0" w:tplc="A746B5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B817D1"/>
    <w:multiLevelType w:val="hybridMultilevel"/>
    <w:tmpl w:val="C9C04F6E"/>
    <w:lvl w:ilvl="0" w:tplc="A746B58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572660">
    <w:abstractNumId w:val="6"/>
  </w:num>
  <w:num w:numId="2" w16cid:durableId="1160658894">
    <w:abstractNumId w:val="8"/>
  </w:num>
  <w:num w:numId="3" w16cid:durableId="37171298">
    <w:abstractNumId w:val="3"/>
  </w:num>
  <w:num w:numId="4" w16cid:durableId="1930120163">
    <w:abstractNumId w:val="4"/>
  </w:num>
  <w:num w:numId="5" w16cid:durableId="1986549441">
    <w:abstractNumId w:val="18"/>
  </w:num>
  <w:num w:numId="6" w16cid:durableId="1494876564">
    <w:abstractNumId w:val="13"/>
  </w:num>
  <w:num w:numId="7" w16cid:durableId="1705011161">
    <w:abstractNumId w:val="15"/>
  </w:num>
  <w:num w:numId="8" w16cid:durableId="2091803238">
    <w:abstractNumId w:val="7"/>
  </w:num>
  <w:num w:numId="9" w16cid:durableId="986085637">
    <w:abstractNumId w:val="1"/>
  </w:num>
  <w:num w:numId="10" w16cid:durableId="1669671433">
    <w:abstractNumId w:val="16"/>
  </w:num>
  <w:num w:numId="11" w16cid:durableId="658735049">
    <w:abstractNumId w:val="2"/>
  </w:num>
  <w:num w:numId="12" w16cid:durableId="231815101">
    <w:abstractNumId w:val="19"/>
  </w:num>
  <w:num w:numId="13" w16cid:durableId="1889490417">
    <w:abstractNumId w:val="11"/>
  </w:num>
  <w:num w:numId="14" w16cid:durableId="1999116801">
    <w:abstractNumId w:val="12"/>
  </w:num>
  <w:num w:numId="15" w16cid:durableId="2129270985">
    <w:abstractNumId w:val="21"/>
  </w:num>
  <w:num w:numId="16" w16cid:durableId="528684098">
    <w:abstractNumId w:val="14"/>
  </w:num>
  <w:num w:numId="17" w16cid:durableId="1196890742">
    <w:abstractNumId w:val="0"/>
  </w:num>
  <w:num w:numId="18" w16cid:durableId="156264268">
    <w:abstractNumId w:val="5"/>
  </w:num>
  <w:num w:numId="19" w16cid:durableId="1600486369">
    <w:abstractNumId w:val="17"/>
  </w:num>
  <w:num w:numId="20" w16cid:durableId="1247688540">
    <w:abstractNumId w:val="20"/>
  </w:num>
  <w:num w:numId="21" w16cid:durableId="1908299165">
    <w:abstractNumId w:val="9"/>
  </w:num>
  <w:num w:numId="22" w16cid:durableId="82300825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1F3"/>
    <w:rsid w:val="0000166D"/>
    <w:rsid w:val="00021C53"/>
    <w:rsid w:val="0005238C"/>
    <w:rsid w:val="000763D6"/>
    <w:rsid w:val="00184EF0"/>
    <w:rsid w:val="001D2B1F"/>
    <w:rsid w:val="001F5D4A"/>
    <w:rsid w:val="0024667F"/>
    <w:rsid w:val="002E71F3"/>
    <w:rsid w:val="00332AF7"/>
    <w:rsid w:val="00525B40"/>
    <w:rsid w:val="00527959"/>
    <w:rsid w:val="00536687"/>
    <w:rsid w:val="006A336A"/>
    <w:rsid w:val="00750DB8"/>
    <w:rsid w:val="00752D11"/>
    <w:rsid w:val="00843C51"/>
    <w:rsid w:val="00887341"/>
    <w:rsid w:val="008C1DAE"/>
    <w:rsid w:val="008D344A"/>
    <w:rsid w:val="009753CD"/>
    <w:rsid w:val="00A26E4B"/>
    <w:rsid w:val="00BF7849"/>
    <w:rsid w:val="00D27272"/>
    <w:rsid w:val="00D968AD"/>
    <w:rsid w:val="00DE280D"/>
    <w:rsid w:val="00E563F5"/>
    <w:rsid w:val="00EE0937"/>
    <w:rsid w:val="00F93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5A05BE"/>
  <w15:docId w15:val="{2F650A04-B607-FF46-9AE8-CAE6C611D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SimSun" w:hAnsi="Times New Roman" w:cs="Times New Roman"/>
        <w:sz w:val="24"/>
        <w:szCs w:val="24"/>
        <w:lang w:val="e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center"/>
      <w:outlineLvl w:val="0"/>
    </w:pPr>
    <w:rPr>
      <w:rFonts w:ascii="Arial" w:eastAsia="Arial" w:hAnsi="Arial" w:cs="Arial"/>
      <w:b/>
      <w:sz w:val="28"/>
      <w:szCs w:val="2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itle">
    <w:name w:val="Subtitle"/>
    <w:basedOn w:val="Normal"/>
    <w:next w:val="Normal"/>
    <w:uiPriority w:val="11"/>
    <w:qFormat/>
    <w:rPr>
      <w:i/>
      <w:color w:val="4F81BD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F93733"/>
    <w:pPr>
      <w:ind w:left="720"/>
      <w:contextualSpacing/>
    </w:pPr>
  </w:style>
  <w:style w:type="table" w:styleId="TableGrid">
    <w:name w:val="Table Grid"/>
    <w:basedOn w:val="TableNormal"/>
    <w:uiPriority w:val="39"/>
    <w:rsid w:val="00F937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1">
    <w:name w:val="p1"/>
    <w:basedOn w:val="Normal"/>
    <w:rsid w:val="00BF7849"/>
    <w:pPr>
      <w:spacing w:before="100" w:beforeAutospacing="1" w:after="100" w:afterAutospacing="1"/>
    </w:pPr>
    <w:rPr>
      <w:lang w:val="en-CN"/>
    </w:rPr>
  </w:style>
  <w:style w:type="character" w:styleId="Hyperlink">
    <w:name w:val="Hyperlink"/>
    <w:basedOn w:val="DefaultParagraphFont"/>
    <w:uiPriority w:val="99"/>
    <w:unhideWhenUsed/>
    <w:rsid w:val="00332AF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2AF7"/>
    <w:rPr>
      <w:color w:val="605E5C"/>
      <w:shd w:val="clear" w:color="auto" w:fill="E1DFDD"/>
    </w:rPr>
  </w:style>
  <w:style w:type="character" w:customStyle="1" w:styleId="s1">
    <w:name w:val="s1"/>
    <w:basedOn w:val="DefaultParagraphFont"/>
    <w:rsid w:val="00DE28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62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6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0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3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35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1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0B5973B-EA21-2B47-BA5B-3E091FB4CA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</TotalTime>
  <Pages>1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Ma, Jiantang</cp:lastModifiedBy>
  <cp:revision>11</cp:revision>
  <dcterms:created xsi:type="dcterms:W3CDTF">2025-08-19T18:39:00Z</dcterms:created>
  <dcterms:modified xsi:type="dcterms:W3CDTF">2026-04-08T02:31:00Z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ICV">
    <vt:lpwstr>19C3CB8003CE06AB1CC4C4637B680347</vt:lpwstr>
  </property>
</Properties>
</file>